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18" w:rsidRDefault="008A1218" w:rsidP="009D2864">
      <w:pPr>
        <w:framePr w:w="9418" w:h="14226" w:hRule="exact" w:wrap="notBeside" w:vAnchor="page" w:hAnchor="page" w:x="1696" w:y="26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Глотовского сельского поселения</w:t>
      </w:r>
    </w:p>
    <w:p w:rsidR="008A1218" w:rsidRDefault="008A1218" w:rsidP="009D2864">
      <w:pPr>
        <w:framePr w:w="9418" w:h="14226" w:hRule="exact" w:wrap="notBeside" w:vAnchor="page" w:hAnchor="page" w:x="1696" w:y="263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Знаменского района Орловской области</w:t>
      </w:r>
    </w:p>
    <w:p w:rsidR="008A1218" w:rsidRPr="008A1218" w:rsidRDefault="008A1218" w:rsidP="009D2864">
      <w:pPr>
        <w:framePr w:w="9418" w:h="14226" w:hRule="exact" w:wrap="notBeside" w:vAnchor="page" w:hAnchor="page" w:x="1696" w:y="2634"/>
        <w:rPr>
          <w:rFonts w:ascii="Arial" w:hAnsi="Arial" w:cs="Arial"/>
          <w:sz w:val="20"/>
          <w:szCs w:val="20"/>
          <w:u w:val="single"/>
        </w:rPr>
      </w:pPr>
      <w:r w:rsidRPr="008A1218">
        <w:rPr>
          <w:rFonts w:ascii="Arial" w:hAnsi="Arial" w:cs="Arial"/>
          <w:sz w:val="20"/>
          <w:szCs w:val="20"/>
          <w:u w:val="single"/>
        </w:rPr>
        <w:t xml:space="preserve">303104 с. Гнездилово ул. Садовая д.4          </w:t>
      </w:r>
      <w:r>
        <w:rPr>
          <w:rFonts w:ascii="Arial" w:hAnsi="Arial" w:cs="Arial"/>
          <w:sz w:val="20"/>
          <w:szCs w:val="20"/>
          <w:u w:val="single"/>
        </w:rPr>
        <w:t xml:space="preserve">              тел: (8486 62)2-44</w:t>
      </w:r>
      <w:r w:rsidRPr="008A1218">
        <w:rPr>
          <w:rFonts w:ascii="Arial" w:hAnsi="Arial" w:cs="Arial"/>
          <w:sz w:val="20"/>
          <w:szCs w:val="20"/>
          <w:u w:val="single"/>
        </w:rPr>
        <w:t xml:space="preserve">-24 </w:t>
      </w:r>
      <w:r w:rsidRPr="008A1218">
        <w:rPr>
          <w:rFonts w:ascii="Arial" w:hAnsi="Arial" w:cs="Arial"/>
          <w:sz w:val="20"/>
          <w:szCs w:val="20"/>
          <w:u w:val="single"/>
          <w:lang w:val="en-US"/>
        </w:rPr>
        <w:t>e</w:t>
      </w:r>
      <w:r w:rsidRPr="008A1218">
        <w:rPr>
          <w:rFonts w:ascii="Arial" w:hAnsi="Arial" w:cs="Arial"/>
          <w:sz w:val="20"/>
          <w:szCs w:val="20"/>
          <w:u w:val="single"/>
        </w:rPr>
        <w:t>-</w:t>
      </w:r>
      <w:r w:rsidRPr="008A1218">
        <w:rPr>
          <w:rFonts w:ascii="Arial" w:hAnsi="Arial" w:cs="Arial"/>
          <w:sz w:val="20"/>
          <w:szCs w:val="20"/>
          <w:u w:val="single"/>
          <w:lang w:val="en-US"/>
        </w:rPr>
        <w:t>mail</w:t>
      </w:r>
      <w:r w:rsidRPr="008A1218">
        <w:rPr>
          <w:rFonts w:ascii="Arial" w:hAnsi="Arial" w:cs="Arial"/>
          <w:sz w:val="20"/>
          <w:szCs w:val="20"/>
          <w:u w:val="single"/>
        </w:rPr>
        <w:t>:</w:t>
      </w:r>
      <w:r w:rsidRPr="008A1218">
        <w:rPr>
          <w:rFonts w:ascii="Arial" w:hAnsi="Arial" w:cs="Arial"/>
          <w:sz w:val="20"/>
          <w:szCs w:val="20"/>
          <w:u w:val="single"/>
          <w:lang w:val="en-US"/>
        </w:rPr>
        <w:t>info</w:t>
      </w:r>
      <w:r w:rsidRPr="008A1218">
        <w:rPr>
          <w:rFonts w:ascii="Arial" w:hAnsi="Arial" w:cs="Arial"/>
          <w:sz w:val="20"/>
          <w:szCs w:val="20"/>
          <w:u w:val="single"/>
        </w:rPr>
        <w:t>@</w:t>
      </w:r>
      <w:r w:rsidRPr="008A1218">
        <w:rPr>
          <w:rFonts w:ascii="Arial" w:hAnsi="Arial" w:cs="Arial"/>
          <w:sz w:val="20"/>
          <w:szCs w:val="20"/>
          <w:u w:val="single"/>
          <w:lang w:val="en-US"/>
        </w:rPr>
        <w:t>glotovskoe</w:t>
      </w:r>
      <w:r w:rsidRPr="008A1218">
        <w:rPr>
          <w:rFonts w:ascii="Arial" w:hAnsi="Arial" w:cs="Arial"/>
          <w:sz w:val="20"/>
          <w:szCs w:val="20"/>
          <w:u w:val="single"/>
        </w:rPr>
        <w:t>.</w:t>
      </w:r>
      <w:r w:rsidRPr="008A1218">
        <w:rPr>
          <w:rFonts w:ascii="Arial" w:hAnsi="Arial" w:cs="Arial"/>
          <w:sz w:val="20"/>
          <w:szCs w:val="20"/>
          <w:u w:val="single"/>
          <w:lang w:val="en-US"/>
        </w:rPr>
        <w:t>su</w:t>
      </w:r>
    </w:p>
    <w:p w:rsidR="002A6FBA" w:rsidRPr="008A1218" w:rsidRDefault="002A6FBA" w:rsidP="009D2864">
      <w:pPr>
        <w:pStyle w:val="30"/>
        <w:framePr w:w="9418" w:h="14226" w:hRule="exact" w:wrap="notBeside" w:vAnchor="page" w:hAnchor="page" w:x="1696" w:y="2634"/>
        <w:shd w:val="clear" w:color="auto" w:fill="auto"/>
        <w:ind w:firstLine="1120"/>
        <w:jc w:val="center"/>
        <w:rPr>
          <w:rFonts w:ascii="Arial" w:hAnsi="Arial" w:cs="Arial"/>
          <w:sz w:val="24"/>
          <w:szCs w:val="24"/>
        </w:rPr>
      </w:pPr>
    </w:p>
    <w:p w:rsidR="008A1218" w:rsidRPr="008A1218" w:rsidRDefault="00322C3D" w:rsidP="009D2864">
      <w:pPr>
        <w:pStyle w:val="30"/>
        <w:framePr w:w="9418" w:h="14226" w:hRule="exact" w:wrap="notBeside" w:vAnchor="page" w:hAnchor="page" w:x="1696" w:y="2634"/>
        <w:shd w:val="clear" w:color="auto" w:fill="auto"/>
        <w:jc w:val="center"/>
        <w:rPr>
          <w:rFonts w:ascii="Arial" w:hAnsi="Arial" w:cs="Arial"/>
          <w:b w:val="0"/>
          <w:sz w:val="24"/>
          <w:szCs w:val="24"/>
        </w:rPr>
      </w:pPr>
      <w:r w:rsidRPr="008A1218">
        <w:rPr>
          <w:rFonts w:ascii="Arial" w:hAnsi="Arial" w:cs="Arial"/>
          <w:b w:val="0"/>
          <w:sz w:val="24"/>
          <w:szCs w:val="24"/>
        </w:rPr>
        <w:t>ОТЧЕТ</w:t>
      </w:r>
    </w:p>
    <w:p w:rsidR="00326CC3" w:rsidRPr="008A1218" w:rsidRDefault="00322C3D" w:rsidP="009D2864">
      <w:pPr>
        <w:pStyle w:val="30"/>
        <w:framePr w:w="9418" w:h="14226" w:hRule="exact" w:wrap="notBeside" w:vAnchor="page" w:hAnchor="page" w:x="1696" w:y="2634"/>
        <w:shd w:val="clear" w:color="auto" w:fill="auto"/>
        <w:jc w:val="center"/>
        <w:rPr>
          <w:rFonts w:ascii="Arial" w:hAnsi="Arial" w:cs="Arial"/>
          <w:b w:val="0"/>
          <w:sz w:val="24"/>
          <w:szCs w:val="24"/>
        </w:rPr>
      </w:pPr>
      <w:r w:rsidRPr="008A1218">
        <w:rPr>
          <w:rFonts w:ascii="Arial" w:hAnsi="Arial" w:cs="Arial"/>
          <w:b w:val="0"/>
          <w:sz w:val="24"/>
          <w:szCs w:val="24"/>
        </w:rPr>
        <w:t xml:space="preserve"> о реализации муниципальной программы «</w:t>
      </w:r>
      <w:r w:rsidR="008A1218">
        <w:rPr>
          <w:rFonts w:ascii="Arial" w:hAnsi="Arial" w:cs="Arial"/>
          <w:b w:val="0"/>
          <w:sz w:val="24"/>
          <w:szCs w:val="24"/>
        </w:rPr>
        <w:t>Поддержка и развитие малого и среднего предпринимательства на территории Глотовского сельского поселения Знаменского района на 2021-2023 годы»</w:t>
      </w:r>
      <w:r w:rsidR="009D2864">
        <w:rPr>
          <w:rFonts w:ascii="Arial" w:hAnsi="Arial" w:cs="Arial"/>
          <w:b w:val="0"/>
          <w:sz w:val="24"/>
          <w:szCs w:val="24"/>
        </w:rPr>
        <w:t xml:space="preserve"> за 2021 год.</w:t>
      </w:r>
    </w:p>
    <w:p w:rsidR="00DC563F" w:rsidRPr="008A1218" w:rsidRDefault="00DC563F" w:rsidP="009D2864">
      <w:pPr>
        <w:pStyle w:val="20"/>
        <w:framePr w:w="9418" w:h="14226" w:hRule="exact" w:wrap="notBeside" w:vAnchor="page" w:hAnchor="page" w:x="1696" w:y="2634"/>
        <w:shd w:val="clear" w:color="auto" w:fill="auto"/>
        <w:spacing w:before="0"/>
        <w:ind w:firstLine="900"/>
        <w:jc w:val="center"/>
        <w:rPr>
          <w:rFonts w:ascii="Arial" w:hAnsi="Arial" w:cs="Arial"/>
          <w:sz w:val="24"/>
          <w:szCs w:val="24"/>
        </w:rPr>
      </w:pPr>
    </w:p>
    <w:p w:rsidR="009D2864" w:rsidRDefault="009D2864" w:rsidP="009D2864">
      <w:pPr>
        <w:pStyle w:val="20"/>
        <w:framePr w:w="9418" w:h="14226" w:hRule="exact" w:wrap="notBeside" w:vAnchor="page" w:hAnchor="page" w:x="1696" w:y="2634"/>
        <w:shd w:val="clear" w:color="auto" w:fill="auto"/>
        <w:spacing w:before="0"/>
        <w:ind w:firstLine="900"/>
        <w:rPr>
          <w:rFonts w:ascii="Arial" w:hAnsi="Arial" w:cs="Arial"/>
          <w:sz w:val="24"/>
          <w:szCs w:val="24"/>
        </w:rPr>
      </w:pPr>
    </w:p>
    <w:p w:rsidR="009D2864" w:rsidRPr="009D2864" w:rsidRDefault="009D2864" w:rsidP="009D2864">
      <w:pPr>
        <w:framePr w:w="9418" w:h="14226" w:hRule="exact" w:wrap="notBeside" w:vAnchor="page" w:hAnchor="page" w:x="1696" w:y="2634"/>
        <w:rPr>
          <w:rFonts w:ascii="Arial" w:hAnsi="Arial" w:cs="Arial"/>
        </w:rPr>
      </w:pPr>
      <w:r w:rsidRPr="009D2864">
        <w:rPr>
          <w:rFonts w:ascii="Arial" w:hAnsi="Arial" w:cs="Arial"/>
        </w:rPr>
        <w:t>Основной целью и задачей  программы является:</w:t>
      </w:r>
    </w:p>
    <w:p w:rsidR="009D2864" w:rsidRPr="009D2864" w:rsidRDefault="009D2864" w:rsidP="009D2864">
      <w:pPr>
        <w:pStyle w:val="a4"/>
        <w:framePr w:w="9418" w:h="14226" w:hRule="exact" w:wrap="notBeside" w:vAnchor="page" w:hAnchor="page" w:x="1696" w:y="2634"/>
        <w:spacing w:before="0" w:beforeAutospacing="0" w:after="0"/>
        <w:jc w:val="both"/>
        <w:rPr>
          <w:rFonts w:ascii="Arial" w:hAnsi="Arial" w:cs="Arial"/>
        </w:rPr>
      </w:pPr>
      <w:r w:rsidRPr="009D2864">
        <w:rPr>
          <w:rFonts w:ascii="Arial" w:hAnsi="Arial" w:cs="Arial"/>
        </w:rPr>
        <w:t>- созданию условий для развития малого и среднего предпринимательства на территории Глотовского  сельского поселения;</w:t>
      </w:r>
    </w:p>
    <w:p w:rsidR="009D2864" w:rsidRPr="009D2864" w:rsidRDefault="009D2864" w:rsidP="009D2864">
      <w:pPr>
        <w:pStyle w:val="a4"/>
        <w:framePr w:w="9418" w:h="14226" w:hRule="exact" w:wrap="notBeside" w:vAnchor="page" w:hAnchor="page" w:x="1696" w:y="2634"/>
        <w:spacing w:before="0" w:beforeAutospacing="0" w:after="0"/>
        <w:jc w:val="both"/>
        <w:rPr>
          <w:rFonts w:ascii="Arial" w:hAnsi="Arial" w:cs="Arial"/>
        </w:rPr>
      </w:pPr>
      <w:r w:rsidRPr="009D2864">
        <w:rPr>
          <w:rFonts w:ascii="Arial" w:hAnsi="Arial" w:cs="Arial"/>
        </w:rPr>
        <w:t>- развитию инфраструктуры поддержки малого и среднего предпринимательства на территории Глотовского  сельского поселения;</w:t>
      </w:r>
    </w:p>
    <w:p w:rsidR="009D2864" w:rsidRPr="009D2864" w:rsidRDefault="009D2864" w:rsidP="009D2864">
      <w:pPr>
        <w:pStyle w:val="a4"/>
        <w:framePr w:w="9418" w:h="14226" w:hRule="exact" w:wrap="notBeside" w:vAnchor="page" w:hAnchor="page" w:x="1696" w:y="2634"/>
        <w:spacing w:before="0" w:beforeAutospacing="0" w:after="0"/>
        <w:jc w:val="both"/>
        <w:rPr>
          <w:rFonts w:ascii="Arial" w:hAnsi="Arial" w:cs="Arial"/>
        </w:rPr>
      </w:pPr>
      <w:r w:rsidRPr="009D2864">
        <w:rPr>
          <w:rFonts w:ascii="Arial" w:hAnsi="Arial" w:cs="Arial"/>
        </w:rPr>
        <w:t>- увеличению количества субъектов малого и среднего предпринимательства на территории  Глотовского сельского поселения;</w:t>
      </w:r>
    </w:p>
    <w:p w:rsidR="009D2864" w:rsidRPr="009D2864" w:rsidRDefault="009D2864" w:rsidP="009D2864">
      <w:pPr>
        <w:pStyle w:val="a4"/>
        <w:framePr w:w="9418" w:h="14226" w:hRule="exact" w:wrap="notBeside" w:vAnchor="page" w:hAnchor="page" w:x="1696" w:y="2634"/>
        <w:spacing w:before="0" w:beforeAutospacing="0" w:after="0"/>
        <w:jc w:val="both"/>
        <w:rPr>
          <w:rFonts w:ascii="Arial" w:hAnsi="Arial" w:cs="Arial"/>
        </w:rPr>
      </w:pPr>
      <w:r w:rsidRPr="009D2864">
        <w:rPr>
          <w:rFonts w:ascii="Arial" w:hAnsi="Arial" w:cs="Arial"/>
        </w:rPr>
        <w:t>- обеспечению конкурентоспособности субъектов малого и среднего предпринимательства на территории Глотовского сельского поселения;</w:t>
      </w:r>
    </w:p>
    <w:p w:rsidR="009D2864" w:rsidRPr="009D2864" w:rsidRDefault="009D2864" w:rsidP="009D2864">
      <w:pPr>
        <w:pStyle w:val="a4"/>
        <w:framePr w:w="9418" w:h="14226" w:hRule="exact" w:wrap="notBeside" w:vAnchor="page" w:hAnchor="page" w:x="1696" w:y="2634"/>
        <w:spacing w:before="0" w:beforeAutospacing="0" w:after="0"/>
        <w:jc w:val="both"/>
        <w:rPr>
          <w:rFonts w:ascii="Arial" w:hAnsi="Arial" w:cs="Arial"/>
        </w:rPr>
      </w:pPr>
      <w:r w:rsidRPr="009D2864">
        <w:rPr>
          <w:rFonts w:ascii="Arial" w:hAnsi="Arial" w:cs="Arial"/>
        </w:rPr>
        <w:t>- обеспечению занятости и повышение уровня жизни населения Глотовского сельского поселения;</w:t>
      </w:r>
    </w:p>
    <w:p w:rsidR="009D2864" w:rsidRPr="009D2864" w:rsidRDefault="009D2864" w:rsidP="009D2864">
      <w:pPr>
        <w:pStyle w:val="ConsPlusNormal"/>
        <w:framePr w:w="9418" w:h="14226" w:hRule="exact" w:wrap="notBeside" w:vAnchor="page" w:hAnchor="page" w:x="1696" w:y="2634"/>
        <w:widowControl/>
        <w:ind w:firstLine="0"/>
        <w:jc w:val="both"/>
        <w:rPr>
          <w:sz w:val="24"/>
          <w:szCs w:val="24"/>
        </w:rPr>
      </w:pPr>
      <w:r w:rsidRPr="009D2864">
        <w:rPr>
          <w:sz w:val="24"/>
          <w:szCs w:val="24"/>
        </w:rPr>
        <w:t>- созданию позитивного образа малого и среднего предпринимательства в глазах населения Глотовского сельского поселения.</w:t>
      </w:r>
    </w:p>
    <w:p w:rsidR="009D2864" w:rsidRPr="009D2864" w:rsidRDefault="009D2864" w:rsidP="009D2864">
      <w:pPr>
        <w:pStyle w:val="20"/>
        <w:framePr w:w="9418" w:h="14226" w:hRule="exact" w:wrap="notBeside" w:vAnchor="page" w:hAnchor="page" w:x="1696" w:y="2634"/>
        <w:shd w:val="clear" w:color="auto" w:fill="auto"/>
        <w:spacing w:before="0"/>
        <w:ind w:firstLine="900"/>
        <w:rPr>
          <w:rFonts w:ascii="Arial" w:hAnsi="Arial" w:cs="Arial"/>
          <w:sz w:val="24"/>
          <w:szCs w:val="24"/>
        </w:rPr>
      </w:pPr>
    </w:p>
    <w:p w:rsidR="00326CC3" w:rsidRPr="008A1218" w:rsidRDefault="00322C3D" w:rsidP="009D2864">
      <w:pPr>
        <w:pStyle w:val="20"/>
        <w:framePr w:w="9418" w:h="14226" w:hRule="exact" w:wrap="notBeside" w:vAnchor="page" w:hAnchor="page" w:x="1696" w:y="2634"/>
        <w:shd w:val="clear" w:color="auto" w:fill="auto"/>
        <w:spacing w:before="0"/>
        <w:rPr>
          <w:rFonts w:ascii="Arial" w:hAnsi="Arial" w:cs="Arial"/>
          <w:sz w:val="24"/>
          <w:szCs w:val="24"/>
        </w:rPr>
      </w:pPr>
      <w:r w:rsidRPr="008A1218">
        <w:rPr>
          <w:rFonts w:ascii="Arial" w:hAnsi="Arial" w:cs="Arial"/>
          <w:sz w:val="24"/>
          <w:szCs w:val="24"/>
        </w:rPr>
        <w:t>В рамках реализации муниципальной программы «</w:t>
      </w:r>
      <w:r w:rsidR="009C6391">
        <w:rPr>
          <w:rFonts w:ascii="Arial" w:hAnsi="Arial" w:cs="Arial"/>
          <w:sz w:val="24"/>
          <w:szCs w:val="24"/>
        </w:rPr>
        <w:t>Поддержка и развитие малого и среднего предпринимательства на территории Глотовского сельского поселения Знаменского района на 2021-2023 годы» в 2021</w:t>
      </w:r>
      <w:r w:rsidRPr="008A1218">
        <w:rPr>
          <w:rFonts w:ascii="Arial" w:hAnsi="Arial" w:cs="Arial"/>
          <w:sz w:val="24"/>
          <w:szCs w:val="24"/>
        </w:rPr>
        <w:t xml:space="preserve"> году администрацией </w:t>
      </w:r>
      <w:r w:rsidR="009C6391">
        <w:rPr>
          <w:rFonts w:ascii="Arial" w:hAnsi="Arial" w:cs="Arial"/>
          <w:sz w:val="24"/>
          <w:szCs w:val="24"/>
        </w:rPr>
        <w:t xml:space="preserve">Глотовского </w:t>
      </w:r>
      <w:r w:rsidRPr="008A1218">
        <w:rPr>
          <w:rFonts w:ascii="Arial" w:hAnsi="Arial" w:cs="Arial"/>
          <w:sz w:val="24"/>
          <w:szCs w:val="24"/>
        </w:rPr>
        <w:t xml:space="preserve"> сельского поселения были проведены следующие мероприятия:</w:t>
      </w:r>
    </w:p>
    <w:p w:rsidR="00D95BB9" w:rsidRDefault="00D95BB9" w:rsidP="009D2864">
      <w:pPr>
        <w:pStyle w:val="20"/>
        <w:framePr w:w="9418" w:h="14226" w:hRule="exact" w:wrap="notBeside" w:vAnchor="page" w:hAnchor="page" w:x="1696" w:y="2634"/>
        <w:shd w:val="clear" w:color="auto" w:fill="auto"/>
        <w:tabs>
          <w:tab w:val="left" w:pos="950"/>
        </w:tabs>
        <w:spacing w:before="0"/>
        <w:rPr>
          <w:rFonts w:ascii="Arial" w:hAnsi="Arial" w:cs="Arial"/>
          <w:sz w:val="24"/>
          <w:szCs w:val="24"/>
        </w:rPr>
      </w:pPr>
    </w:p>
    <w:p w:rsidR="00105070" w:rsidRPr="008A1218" w:rsidRDefault="00C279B4" w:rsidP="009D2864">
      <w:pPr>
        <w:pStyle w:val="20"/>
        <w:framePr w:w="9418" w:h="14226" w:hRule="exact" w:wrap="notBeside" w:vAnchor="page" w:hAnchor="page" w:x="1696" w:y="2634"/>
        <w:shd w:val="clear" w:color="auto" w:fill="auto"/>
        <w:tabs>
          <w:tab w:val="left" w:pos="950"/>
        </w:tabs>
        <w:spacing w:befor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DC563F" w:rsidRPr="008A1218">
        <w:rPr>
          <w:rFonts w:ascii="Arial" w:hAnsi="Arial" w:cs="Arial"/>
          <w:sz w:val="24"/>
          <w:szCs w:val="24"/>
        </w:rPr>
        <w:t xml:space="preserve">овместно с представителями различных структур </w:t>
      </w:r>
      <w:r w:rsidR="00322C3D" w:rsidRPr="008A1218">
        <w:rPr>
          <w:rFonts w:ascii="Arial" w:hAnsi="Arial" w:cs="Arial"/>
          <w:sz w:val="24"/>
          <w:szCs w:val="24"/>
        </w:rPr>
        <w:t xml:space="preserve">проведены консультации, </w:t>
      </w:r>
      <w:r w:rsidR="00DC563F" w:rsidRPr="008A1218">
        <w:rPr>
          <w:rFonts w:ascii="Arial" w:hAnsi="Arial" w:cs="Arial"/>
          <w:sz w:val="24"/>
          <w:szCs w:val="24"/>
        </w:rPr>
        <w:t>беседы</w:t>
      </w:r>
      <w:r w:rsidR="00322C3D" w:rsidRPr="008A1218">
        <w:rPr>
          <w:rFonts w:ascii="Arial" w:hAnsi="Arial" w:cs="Arial"/>
          <w:sz w:val="24"/>
          <w:szCs w:val="24"/>
        </w:rPr>
        <w:t xml:space="preserve"> по вопросам применения действующего законодательства, регулирующего деятельность субъектов малого и среднего предпринимательства; </w:t>
      </w:r>
    </w:p>
    <w:p w:rsidR="00105070" w:rsidRPr="008A1218" w:rsidRDefault="00105070" w:rsidP="009D2864">
      <w:pPr>
        <w:pStyle w:val="20"/>
        <w:framePr w:w="9418" w:h="14226" w:hRule="exact" w:wrap="notBeside" w:vAnchor="page" w:hAnchor="page" w:x="1696" w:y="2634"/>
        <w:shd w:val="clear" w:color="auto" w:fill="auto"/>
        <w:tabs>
          <w:tab w:val="left" w:pos="950"/>
        </w:tabs>
        <w:spacing w:before="0"/>
        <w:rPr>
          <w:rFonts w:ascii="Arial" w:hAnsi="Arial" w:cs="Arial"/>
          <w:sz w:val="24"/>
          <w:szCs w:val="24"/>
        </w:rPr>
      </w:pPr>
      <w:r w:rsidRPr="008A1218">
        <w:rPr>
          <w:rFonts w:ascii="Arial" w:hAnsi="Arial" w:cs="Arial"/>
          <w:sz w:val="24"/>
          <w:szCs w:val="24"/>
        </w:rPr>
        <w:t xml:space="preserve"> </w:t>
      </w:r>
    </w:p>
    <w:p w:rsidR="00105070" w:rsidRPr="008A1218" w:rsidRDefault="00105070" w:rsidP="009D2864">
      <w:pPr>
        <w:pStyle w:val="20"/>
        <w:framePr w:w="9418" w:h="14226" w:hRule="exact" w:wrap="notBeside" w:vAnchor="page" w:hAnchor="page" w:x="1696" w:y="2634"/>
        <w:shd w:val="clear" w:color="auto" w:fill="auto"/>
        <w:tabs>
          <w:tab w:val="left" w:pos="950"/>
        </w:tabs>
        <w:spacing w:before="0"/>
        <w:rPr>
          <w:rFonts w:ascii="Arial" w:hAnsi="Arial" w:cs="Arial"/>
          <w:sz w:val="24"/>
          <w:szCs w:val="24"/>
        </w:rPr>
      </w:pPr>
      <w:r w:rsidRPr="008A1218">
        <w:rPr>
          <w:rFonts w:ascii="Arial" w:hAnsi="Arial" w:cs="Arial"/>
          <w:sz w:val="24"/>
          <w:szCs w:val="24"/>
        </w:rPr>
        <w:t xml:space="preserve"> - о легализации трудовых отношений; </w:t>
      </w:r>
    </w:p>
    <w:p w:rsidR="00105070" w:rsidRPr="008A1218" w:rsidRDefault="00105070" w:rsidP="009D2864">
      <w:pPr>
        <w:pStyle w:val="20"/>
        <w:framePr w:w="9418" w:h="14226" w:hRule="exact" w:wrap="notBeside" w:vAnchor="page" w:hAnchor="page" w:x="1696" w:y="2634"/>
        <w:shd w:val="clear" w:color="auto" w:fill="auto"/>
        <w:tabs>
          <w:tab w:val="left" w:pos="950"/>
        </w:tabs>
        <w:spacing w:before="0"/>
        <w:rPr>
          <w:rFonts w:ascii="Arial" w:hAnsi="Arial" w:cs="Arial"/>
          <w:sz w:val="24"/>
          <w:szCs w:val="24"/>
        </w:rPr>
      </w:pPr>
      <w:r w:rsidRPr="008A1218">
        <w:rPr>
          <w:rFonts w:ascii="Arial" w:hAnsi="Arial" w:cs="Arial"/>
          <w:sz w:val="24"/>
          <w:szCs w:val="24"/>
        </w:rPr>
        <w:t xml:space="preserve"> -об административной ответственности за нарушение трудового законодательства; </w:t>
      </w:r>
    </w:p>
    <w:p w:rsidR="00105070" w:rsidRPr="008A1218" w:rsidRDefault="00105070" w:rsidP="009D2864">
      <w:pPr>
        <w:pStyle w:val="20"/>
        <w:framePr w:w="9418" w:h="14226" w:hRule="exact" w:wrap="notBeside" w:vAnchor="page" w:hAnchor="page" w:x="1696" w:y="2634"/>
        <w:numPr>
          <w:ilvl w:val="0"/>
          <w:numId w:val="2"/>
        </w:numPr>
        <w:shd w:val="clear" w:color="auto" w:fill="auto"/>
        <w:tabs>
          <w:tab w:val="left" w:pos="9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8A1218">
        <w:rPr>
          <w:rFonts w:ascii="Arial" w:hAnsi="Arial" w:cs="Arial"/>
          <w:sz w:val="24"/>
          <w:szCs w:val="24"/>
        </w:rPr>
        <w:t>проведены разъяснения среди предпринимателей о требовании противопожарной безопасности при ведении бизнеса;</w:t>
      </w:r>
    </w:p>
    <w:p w:rsidR="00105070" w:rsidRPr="008A1218" w:rsidRDefault="00105070" w:rsidP="009D2864">
      <w:pPr>
        <w:pStyle w:val="20"/>
        <w:framePr w:w="9418" w:h="14226" w:hRule="exact" w:wrap="notBeside" w:vAnchor="page" w:hAnchor="page" w:x="1696" w:y="2634"/>
        <w:numPr>
          <w:ilvl w:val="0"/>
          <w:numId w:val="2"/>
        </w:numPr>
        <w:shd w:val="clear" w:color="auto" w:fill="auto"/>
        <w:tabs>
          <w:tab w:val="left" w:pos="929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8A1218">
        <w:rPr>
          <w:rFonts w:ascii="Arial" w:hAnsi="Arial" w:cs="Arial"/>
          <w:sz w:val="24"/>
          <w:szCs w:val="24"/>
        </w:rPr>
        <w:t>проведено разъяснение по противопожарным проверкам организаций,;</w:t>
      </w:r>
    </w:p>
    <w:p w:rsidR="00C279B4" w:rsidRDefault="00105070" w:rsidP="009D2864">
      <w:pPr>
        <w:pStyle w:val="20"/>
        <w:framePr w:w="9418" w:h="14226" w:hRule="exact" w:wrap="notBeside" w:vAnchor="page" w:hAnchor="page" w:x="1696" w:y="2634"/>
        <w:numPr>
          <w:ilvl w:val="0"/>
          <w:numId w:val="2"/>
        </w:numPr>
        <w:shd w:val="clear" w:color="auto" w:fill="auto"/>
        <w:tabs>
          <w:tab w:val="left" w:pos="950"/>
        </w:tabs>
        <w:spacing w:before="0"/>
        <w:ind w:firstLine="740"/>
        <w:rPr>
          <w:rFonts w:ascii="Arial" w:hAnsi="Arial" w:cs="Arial"/>
          <w:sz w:val="24"/>
          <w:szCs w:val="24"/>
        </w:rPr>
      </w:pPr>
      <w:r w:rsidRPr="00C279B4">
        <w:rPr>
          <w:rFonts w:ascii="Arial" w:hAnsi="Arial" w:cs="Arial"/>
          <w:sz w:val="24"/>
          <w:szCs w:val="24"/>
        </w:rPr>
        <w:t>проведено разъяснение о соблюдении правил охраны труда и техники безопасности</w:t>
      </w:r>
    </w:p>
    <w:p w:rsidR="00C279B4" w:rsidRDefault="00C279B4" w:rsidP="009D2864">
      <w:pPr>
        <w:pStyle w:val="20"/>
        <w:framePr w:w="9418" w:h="14226" w:hRule="exact" w:wrap="notBeside" w:vAnchor="page" w:hAnchor="page" w:x="1696" w:y="2634"/>
        <w:shd w:val="clear" w:color="auto" w:fill="auto"/>
        <w:tabs>
          <w:tab w:val="left" w:pos="950"/>
        </w:tabs>
        <w:spacing w:before="0"/>
        <w:rPr>
          <w:rFonts w:ascii="Arial" w:hAnsi="Arial" w:cs="Arial"/>
          <w:sz w:val="24"/>
          <w:szCs w:val="24"/>
        </w:rPr>
      </w:pPr>
    </w:p>
    <w:p w:rsidR="00105070" w:rsidRPr="008A1218" w:rsidRDefault="00105070" w:rsidP="009D2864">
      <w:pPr>
        <w:pStyle w:val="20"/>
        <w:framePr w:w="9418" w:h="14226" w:hRule="exact" w:wrap="notBeside" w:vAnchor="page" w:hAnchor="page" w:x="1696" w:y="2634"/>
        <w:shd w:val="clear" w:color="auto" w:fill="auto"/>
        <w:tabs>
          <w:tab w:val="left" w:pos="950"/>
        </w:tabs>
        <w:spacing w:before="0"/>
        <w:ind w:left="740"/>
        <w:rPr>
          <w:rFonts w:ascii="Arial" w:hAnsi="Arial" w:cs="Arial"/>
          <w:sz w:val="24"/>
          <w:szCs w:val="24"/>
        </w:rPr>
      </w:pPr>
      <w:r w:rsidRPr="008A1218">
        <w:rPr>
          <w:rFonts w:ascii="Arial" w:hAnsi="Arial" w:cs="Arial"/>
          <w:sz w:val="24"/>
          <w:szCs w:val="24"/>
        </w:rPr>
        <w:t>В связи  с введением ограничительных мер по причине распространения короновирусной инфекции, мероприятия по программе выполнены не в полном объеме</w:t>
      </w:r>
      <w:r w:rsidR="00D95BB9">
        <w:rPr>
          <w:rFonts w:ascii="Arial" w:hAnsi="Arial" w:cs="Arial"/>
          <w:sz w:val="24"/>
          <w:szCs w:val="24"/>
        </w:rPr>
        <w:t>.</w:t>
      </w:r>
    </w:p>
    <w:p w:rsidR="00326CC3" w:rsidRPr="008A1218" w:rsidRDefault="00326CC3">
      <w:pPr>
        <w:rPr>
          <w:sz w:val="2"/>
          <w:szCs w:val="2"/>
        </w:rPr>
        <w:sectPr w:rsidR="00326CC3" w:rsidRPr="008A121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26CC3" w:rsidRDefault="00326CC3" w:rsidP="00105070">
      <w:pPr>
        <w:rPr>
          <w:sz w:val="2"/>
          <w:szCs w:val="2"/>
        </w:rPr>
      </w:pPr>
    </w:p>
    <w:sectPr w:rsidR="00326CC3" w:rsidSect="00326CC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1F7" w:rsidRDefault="001D41F7" w:rsidP="00326CC3">
      <w:r>
        <w:separator/>
      </w:r>
    </w:p>
  </w:endnote>
  <w:endnote w:type="continuationSeparator" w:id="1">
    <w:p w:rsidR="001D41F7" w:rsidRDefault="001D41F7" w:rsidP="00326C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1F7" w:rsidRDefault="001D41F7"/>
  </w:footnote>
  <w:footnote w:type="continuationSeparator" w:id="1">
    <w:p w:rsidR="001D41F7" w:rsidRDefault="001D41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97D70"/>
    <w:multiLevelType w:val="multilevel"/>
    <w:tmpl w:val="8272F3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134D30"/>
    <w:multiLevelType w:val="multilevel"/>
    <w:tmpl w:val="B9F453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26CC3"/>
    <w:rsid w:val="0003374C"/>
    <w:rsid w:val="00105070"/>
    <w:rsid w:val="001D41F7"/>
    <w:rsid w:val="00273815"/>
    <w:rsid w:val="002A6FBA"/>
    <w:rsid w:val="002B6618"/>
    <w:rsid w:val="00322C3D"/>
    <w:rsid w:val="00326CC3"/>
    <w:rsid w:val="003B6848"/>
    <w:rsid w:val="00783AFC"/>
    <w:rsid w:val="007C02C4"/>
    <w:rsid w:val="008A1218"/>
    <w:rsid w:val="009B32C2"/>
    <w:rsid w:val="009C6391"/>
    <w:rsid w:val="009D2864"/>
    <w:rsid w:val="00BE281C"/>
    <w:rsid w:val="00C279B4"/>
    <w:rsid w:val="00C93B28"/>
    <w:rsid w:val="00D22B81"/>
    <w:rsid w:val="00D95BB9"/>
    <w:rsid w:val="00DC563F"/>
    <w:rsid w:val="00DD2CA0"/>
    <w:rsid w:val="00F03122"/>
    <w:rsid w:val="00FA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6CC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6CC3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26C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326C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326CC3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326CC3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D2864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uiPriority w:val="99"/>
    <w:rsid w:val="009D286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cpec</cp:lastModifiedBy>
  <cp:revision>10</cp:revision>
  <dcterms:created xsi:type="dcterms:W3CDTF">2022-04-04T08:07:00Z</dcterms:created>
  <dcterms:modified xsi:type="dcterms:W3CDTF">2022-04-19T06:11:00Z</dcterms:modified>
</cp:coreProperties>
</file>